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45A" w:rsidRDefault="00E17CB3">
      <w:pPr>
        <w:rPr>
          <w:sz w:val="32"/>
          <w:szCs w:val="32"/>
        </w:rPr>
      </w:pPr>
      <w:r w:rsidRPr="00E17CB3">
        <w:rPr>
          <w:sz w:val="32"/>
          <w:szCs w:val="32"/>
        </w:rPr>
        <w:t>Des</w:t>
      </w:r>
      <w:r>
        <w:rPr>
          <w:sz w:val="32"/>
          <w:szCs w:val="32"/>
        </w:rPr>
        <w:t>cribe human diets:</w:t>
      </w:r>
    </w:p>
    <w:p w:rsidR="00E17CB3" w:rsidRDefault="00E17CB3" w:rsidP="00E17C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Paleolithic  times,</w:t>
      </w:r>
    </w:p>
    <w:p w:rsidR="00E17CB3" w:rsidRDefault="00E17CB3" w:rsidP="00E17C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After the advent of food production, and</w:t>
      </w:r>
    </w:p>
    <w:p w:rsidR="00E17CB3" w:rsidRDefault="00E17CB3" w:rsidP="00E17CB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In Westernized societies</w:t>
      </w:r>
    </w:p>
    <w:p w:rsidR="00E17CB3" w:rsidRDefault="00E17CB3" w:rsidP="00E17CB3">
      <w:pPr>
        <w:rPr>
          <w:sz w:val="32"/>
          <w:szCs w:val="32"/>
        </w:rPr>
      </w:pPr>
      <w:r>
        <w:rPr>
          <w:sz w:val="32"/>
          <w:szCs w:val="32"/>
        </w:rPr>
        <w:t>Explain the changing role</w:t>
      </w:r>
      <w:r w:rsidR="0025193D">
        <w:rPr>
          <w:sz w:val="32"/>
          <w:szCs w:val="32"/>
        </w:rPr>
        <w:t>s</w:t>
      </w:r>
      <w:bookmarkStart w:id="0" w:name="_GoBack"/>
      <w:bookmarkEnd w:id="0"/>
      <w:r>
        <w:rPr>
          <w:sz w:val="32"/>
          <w:szCs w:val="32"/>
        </w:rPr>
        <w:t xml:space="preserve"> of endogenous vs. exogenous factors</w:t>
      </w:r>
    </w:p>
    <w:p w:rsidR="00E17CB3" w:rsidRPr="00E17CB3" w:rsidRDefault="00E17CB3" w:rsidP="00E17CB3">
      <w:pPr>
        <w:rPr>
          <w:sz w:val="32"/>
          <w:szCs w:val="32"/>
        </w:rPr>
      </w:pPr>
      <w:r>
        <w:rPr>
          <w:sz w:val="32"/>
          <w:szCs w:val="32"/>
        </w:rPr>
        <w:t xml:space="preserve">Include human actions </w:t>
      </w:r>
      <w:r w:rsidRPr="00E17CB3">
        <w:rPr>
          <w:sz w:val="32"/>
          <w:szCs w:val="32"/>
          <w:u w:val="single"/>
        </w:rPr>
        <w:t>on</w:t>
      </w:r>
      <w:r>
        <w:rPr>
          <w:sz w:val="32"/>
          <w:szCs w:val="32"/>
        </w:rPr>
        <w:t xml:space="preserve"> environments, and the way</w:t>
      </w:r>
      <w:r w:rsidR="0025193D">
        <w:rPr>
          <w:sz w:val="32"/>
          <w:szCs w:val="32"/>
        </w:rPr>
        <w:t>s</w:t>
      </w:r>
      <w:r>
        <w:rPr>
          <w:sz w:val="32"/>
          <w:szCs w:val="32"/>
        </w:rPr>
        <w:t xml:space="preserve"> that local environments provide the context for diets.</w:t>
      </w:r>
    </w:p>
    <w:sectPr w:rsidR="00E17CB3" w:rsidRPr="00E17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14B73"/>
    <w:multiLevelType w:val="hybridMultilevel"/>
    <w:tmpl w:val="60B8E1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B3"/>
    <w:rsid w:val="002063A2"/>
    <w:rsid w:val="0025193D"/>
    <w:rsid w:val="00DC245A"/>
    <w:rsid w:val="00E1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E16B75-AC7B-4BE2-919B-E386A289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C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Mike McGlade</cp:lastModifiedBy>
  <cp:revision>2</cp:revision>
  <dcterms:created xsi:type="dcterms:W3CDTF">2015-06-03T18:20:00Z</dcterms:created>
  <dcterms:modified xsi:type="dcterms:W3CDTF">2015-06-03T20:02:00Z</dcterms:modified>
</cp:coreProperties>
</file>